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AA284E">
        <w:rPr>
          <w:rFonts w:ascii="Arial" w:hAnsi="Arial"/>
          <w:b/>
        </w:rPr>
        <w:t>OTWARTY</w:t>
      </w:r>
    </w:p>
    <w:p w:rsidR="00B23499" w:rsidRDefault="00C56C31" w:rsidP="00AA284E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="00AA284E">
        <w:rPr>
          <w:b/>
          <w:szCs w:val="22"/>
        </w:rPr>
        <w:t xml:space="preserve">DOSTAWĘ </w:t>
      </w:r>
      <w:r w:rsidR="00B84C45">
        <w:rPr>
          <w:rFonts w:cs="Arial"/>
          <w:b/>
        </w:rPr>
        <w:t>ZRASZACZA DALEKIEGO ZASIĘGU TYPU BIG GUN SRA 150 DN 80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Pr="00C54AA8" w:rsidRDefault="003C0A18" w:rsidP="00110A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A284E">
        <w:rPr>
          <w:rFonts w:ascii="Arial" w:hAnsi="Arial" w:cs="Arial"/>
          <w:b/>
        </w:rPr>
        <w:t>Dostawę</w:t>
      </w:r>
      <w:r w:rsidR="00AA284E" w:rsidRPr="00AA284E">
        <w:rPr>
          <w:rFonts w:ascii="Arial" w:hAnsi="Arial" w:cs="Arial"/>
          <w:b/>
        </w:rPr>
        <w:t xml:space="preserve"> </w:t>
      </w:r>
      <w:bookmarkStart w:id="0" w:name="_GoBack"/>
      <w:r w:rsidR="00B84C45" w:rsidRPr="00D85005">
        <w:rPr>
          <w:rFonts w:ascii="Arial" w:hAnsi="Arial" w:cs="Arial"/>
          <w:b/>
        </w:rPr>
        <w:t>ZRASZACZA DALEKIEGO ZASIĘGU TYPU BIG GUN SRA 150 DN 80</w:t>
      </w:r>
      <w:bookmarkEnd w:id="0"/>
      <w:r w:rsidR="00B84C45" w:rsidRPr="00D85005">
        <w:rPr>
          <w:rFonts w:ascii="Arial" w:hAnsi="Arial" w:cs="Arial"/>
          <w:b/>
        </w:rPr>
        <w:t xml:space="preserve"> </w:t>
      </w:r>
      <w:r w:rsidR="00C54AA8" w:rsidRPr="00D85005">
        <w:rPr>
          <w:rFonts w:ascii="Arial" w:hAnsi="Arial" w:cs="Arial"/>
          <w:b/>
        </w:rPr>
        <w:t xml:space="preserve">– </w:t>
      </w:r>
      <w:r w:rsidR="00B84C45" w:rsidRPr="00D85005">
        <w:rPr>
          <w:rFonts w:ascii="Arial" w:hAnsi="Arial" w:cs="Arial"/>
          <w:b/>
        </w:rPr>
        <w:t>1 szt</w:t>
      </w:r>
      <w:r w:rsidR="00B84C45">
        <w:rPr>
          <w:rFonts w:ascii="Arial" w:hAnsi="Arial" w:cs="Arial"/>
          <w:b/>
        </w:rPr>
        <w:t>.</w:t>
      </w:r>
    </w:p>
    <w:p w:rsidR="00AA284E" w:rsidRPr="00C54AA8" w:rsidRDefault="00AA284E" w:rsidP="00C54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C0A18" w:rsidRPr="003C0A18" w:rsidRDefault="003C0A18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D85005">
        <w:rPr>
          <w:rFonts w:ascii="Arial" w:hAnsi="Arial" w:cs="Arial"/>
        </w:rPr>
        <w:t>atesty, certyfikaty materiałowe, charakterystyka produktu, dokumentacja techniczna, gwarancja 12 miesięcy</w:t>
      </w:r>
      <w:r w:rsidR="00AA284E">
        <w:rPr>
          <w:rFonts w:ascii="Arial" w:hAnsi="Arial" w:cs="Arial"/>
        </w:rPr>
        <w:t>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C54AA8">
        <w:rPr>
          <w:rFonts w:ascii="Arial" w:hAnsi="Arial" w:cs="Arial"/>
          <w:b/>
        </w:rPr>
        <w:t>15</w:t>
      </w:r>
      <w:r w:rsidR="00B42B96" w:rsidRPr="003C0A18">
        <w:rPr>
          <w:rFonts w:ascii="Arial" w:hAnsi="Arial" w:cs="Arial"/>
          <w:b/>
        </w:rPr>
        <w:t>.0</w:t>
      </w:r>
      <w:r w:rsidR="00AA284E">
        <w:rPr>
          <w:rFonts w:ascii="Arial" w:hAnsi="Arial" w:cs="Arial"/>
          <w:b/>
        </w:rPr>
        <w:t>8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AA284E" w:rsidRPr="008B7060" w:rsidRDefault="00AA284E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Cenę dostawy w PLN.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71BF0">
        <w:rPr>
          <w:rFonts w:cs="Arial"/>
          <w:szCs w:val="22"/>
          <w:lang w:val="pl-PL"/>
        </w:rPr>
        <w:t>2</w:t>
      </w:r>
      <w:r w:rsidR="009C2C5C">
        <w:rPr>
          <w:rFonts w:cs="Arial"/>
          <w:szCs w:val="22"/>
          <w:lang w:val="pl-PL"/>
        </w:rPr>
        <w:t>9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371BF0">
        <w:rPr>
          <w:rFonts w:cs="Arial"/>
          <w:szCs w:val="22"/>
          <w:lang w:val="pl-PL"/>
        </w:rPr>
        <w:t>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9C2C5C">
        <w:rPr>
          <w:rFonts w:cs="Arial"/>
          <w:szCs w:val="22"/>
          <w:lang w:val="pl-PL"/>
        </w:rPr>
        <w:t>31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371BF0">
        <w:rPr>
          <w:rFonts w:cs="Arial"/>
          <w:szCs w:val="22"/>
          <w:lang w:val="pl-PL"/>
        </w:rPr>
        <w:t>7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BB25A4" w:rsidP="00695A31">
      <w:pPr>
        <w:rPr>
          <w:rFonts w:ascii="Arial" w:eastAsia="Times New Roman" w:hAnsi="Arial" w:cs="Arial"/>
          <w:bCs/>
          <w:iCs/>
          <w:kern w:val="20"/>
          <w:sz w:val="20"/>
          <w:szCs w:val="20"/>
          <w:lang w:val="en-US"/>
        </w:rPr>
      </w:pPr>
      <w:hyperlink r:id="rId9" w:history="1">
        <w:r w:rsidR="009C2C5C" w:rsidRPr="00435333">
          <w:rPr>
            <w:rStyle w:val="Hipercze"/>
            <w:rFonts w:ascii="Arial" w:eastAsia="Times New Roman" w:hAnsi="Arial" w:cs="Arial"/>
            <w:bCs/>
            <w:iCs/>
            <w:kern w:val="20"/>
            <w:sz w:val="20"/>
            <w:szCs w:val="20"/>
            <w:lang w:val="en-US"/>
          </w:rPr>
          <w:t>https://www.enea.pl/grupaenea/o_grupie/enea-polaniec/zamowienia/dokumenty-dla-wykonawcow/owzt-wersja-nz-4-2018.pdf?t=1550148139</w:t>
        </w:r>
      </w:hyperlink>
    </w:p>
    <w:p w:rsidR="009C2C5C" w:rsidRDefault="009C2C5C" w:rsidP="00695A31"/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9C2C5C">
        <w:rPr>
          <w:rFonts w:cs="Arial"/>
          <w:b/>
          <w:lang w:val="pl-PL"/>
        </w:rPr>
        <w:t>25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</w:t>
      </w:r>
      <w:r w:rsidR="00AA284E">
        <w:rPr>
          <w:rFonts w:cs="Arial"/>
          <w:b/>
          <w:lang w:val="pl-PL"/>
        </w:rPr>
        <w:t>7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9C3660">
        <w:rPr>
          <w:rFonts w:cs="Arial"/>
          <w:bCs w:val="0"/>
          <w:lang w:val="pl-PL"/>
        </w:rPr>
        <w:t>Witold Dunal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9C3660">
        <w:rPr>
          <w:rFonts w:cs="Arial"/>
          <w:lang w:val="pl-PL"/>
        </w:rPr>
        <w:t>2</w:t>
      </w:r>
      <w:r>
        <w:rPr>
          <w:rFonts w:cs="Arial"/>
          <w:lang w:val="pl-PL"/>
        </w:rPr>
        <w:t xml:space="preserve"> </w:t>
      </w:r>
      <w:r w:rsidR="009C3660">
        <w:rPr>
          <w:rFonts w:cs="Arial"/>
          <w:lang w:val="pl-PL"/>
        </w:rPr>
        <w:t>81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3F0808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>e-mail</w:t>
      </w:r>
      <w:r w:rsidRPr="00B42B96">
        <w:rPr>
          <w:rFonts w:eastAsiaTheme="minorHAnsi" w:cs="Arial"/>
        </w:rPr>
        <w:t xml:space="preserve">: </w:t>
      </w:r>
      <w:hyperlink r:id="rId12" w:history="1">
        <w:r w:rsidR="000819E1" w:rsidRPr="00435333">
          <w:rPr>
            <w:rStyle w:val="Hipercze"/>
            <w:rFonts w:cs="Arial"/>
            <w:lang w:val="pl-PL"/>
          </w:rPr>
          <w:t>witold.dunal@enea.pl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>
        <w:rPr>
          <w:rFonts w:cs="Arial"/>
          <w:lang w:val="pl-PL"/>
        </w:rPr>
        <w:lastRenderedPageBreak/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DB334D">
      <w:pPr>
        <w:pStyle w:val="Nagwek2"/>
        <w:numPr>
          <w:ilvl w:val="1"/>
          <w:numId w:val="23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9C2C5C" w:rsidRDefault="00BC548A" w:rsidP="009C2C5C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="009C2C5C" w:rsidRPr="009C2C5C">
          <w:rPr>
            <w:rStyle w:val="Hipercze"/>
            <w:rFonts w:asciiTheme="minorHAnsi" w:hAnsiTheme="minorHAnsi" w:cstheme="minorHAnsi"/>
          </w:rPr>
          <w:t>https://www.enea.pl/grupaenea/o_grupie/enea-polaniec/zamowienia/dokumenty-dla-wykonawcow/owzt-wersja-nz-4-2018.pdf?t=1550148139</w:t>
        </w:r>
      </w:hyperlink>
      <w:r w:rsidR="009C2C5C">
        <w:t xml:space="preserve"> </w:t>
      </w:r>
      <w:r w:rsidRPr="009C2C5C">
        <w:rPr>
          <w:rFonts w:asciiTheme="minorHAnsi" w:hAnsiTheme="minorHAnsi" w:cs="Arial"/>
          <w:szCs w:val="22"/>
        </w:rPr>
        <w:t>stanowią integralną część Umowy. Dostawca oświadcza, iż zapoznał się z OWZT oraz że akceptuje ich brzmienie. W przypadku rozbieżności między zapisami Umowy a OWZT, pierwszeństwo mają zapisy Umowy, zaś w pozostałym zakresie obowiązują OWZT.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110AFC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3878E8" w:rsidRPr="00D85005" w:rsidRDefault="00D85005" w:rsidP="003878E8">
      <w:pPr>
        <w:pStyle w:val="Tekstpodstawowy"/>
        <w:rPr>
          <w:rFonts w:cstheme="minorHAnsi"/>
        </w:rPr>
      </w:pPr>
      <w:r w:rsidRPr="00D85005">
        <w:rPr>
          <w:rFonts w:cstheme="minorHAnsi"/>
          <w:b/>
        </w:rPr>
        <w:t>ZRASZACZ DALEKIEGO ZASIĘGU TYPU BIG GUN SRA 150 DN 80 – 1 szt.</w:t>
      </w:r>
      <w:r w:rsidR="003878E8" w:rsidRPr="00D85005">
        <w:rPr>
          <w:rFonts w:cstheme="minorHAnsi"/>
          <w:b/>
        </w:rPr>
        <w:t>:</w:t>
      </w:r>
    </w:p>
    <w:p w:rsidR="003D788B" w:rsidRPr="00B23499" w:rsidRDefault="00BC548A" w:rsidP="00371BF0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B23499">
        <w:rPr>
          <w:rFonts w:asciiTheme="minorHAnsi" w:hAnsiTheme="minorHAnsi" w:cstheme="minorHAnsi"/>
          <w:b/>
          <w:lang w:val="pl-PL"/>
        </w:rPr>
        <w:t>(„Towar”).</w:t>
      </w:r>
      <w:r w:rsidRPr="00B23499">
        <w:rPr>
          <w:rFonts w:asciiTheme="minorHAnsi" w:hAnsiTheme="minorHAnsi" w:cstheme="minorHAnsi"/>
          <w:lang w:val="pl-PL"/>
        </w:rPr>
        <w:t xml:space="preserve"> </w:t>
      </w:r>
    </w:p>
    <w:p w:rsidR="00FE09CB" w:rsidRPr="00FE09CB" w:rsidRDefault="00FE09CB" w:rsidP="00FE09CB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E09CB">
        <w:rPr>
          <w:rFonts w:asciiTheme="minorHAnsi" w:hAnsiTheme="minorHAnsi" w:cstheme="minorHAnsi"/>
        </w:rPr>
        <w:t xml:space="preserve">Wymagane: </w:t>
      </w:r>
      <w:r w:rsidR="00D85005" w:rsidRPr="00D85005">
        <w:rPr>
          <w:rFonts w:asciiTheme="minorHAnsi" w:hAnsiTheme="minorHAnsi" w:cstheme="minorHAnsi"/>
        </w:rPr>
        <w:t>Wymagane: atesty, certyfikaty materiałowe, charakterystyka produktu, dokumentacja techniczna, gwarancja 12 miesięcy</w:t>
      </w:r>
      <w:r w:rsidR="00AA284E">
        <w:rPr>
          <w:rFonts w:asciiTheme="minorHAnsi" w:hAnsiTheme="minorHAnsi" w:cstheme="minorHAnsi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9C2C5C">
        <w:rPr>
          <w:rFonts w:asciiTheme="minorHAnsi" w:hAnsiTheme="minorHAnsi"/>
          <w:szCs w:val="22"/>
          <w:lang w:val="pl-PL"/>
        </w:rPr>
        <w:t>15</w:t>
      </w:r>
      <w:r>
        <w:rPr>
          <w:rFonts w:asciiTheme="minorHAnsi" w:hAnsiTheme="minorHAnsi"/>
          <w:szCs w:val="22"/>
          <w:lang w:val="pl-PL"/>
        </w:rPr>
        <w:t>.0</w:t>
      </w:r>
      <w:r w:rsidR="00AA284E">
        <w:rPr>
          <w:rFonts w:asciiTheme="minorHAnsi" w:hAnsiTheme="minorHAnsi"/>
          <w:szCs w:val="22"/>
          <w:lang w:val="pl-PL"/>
        </w:rPr>
        <w:t>8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 w:rsidR="00111F2B"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 xml:space="preserve">AT na adres wskazany w pkt </w:t>
      </w:r>
      <w:r w:rsidR="009C2C5C">
        <w:rPr>
          <w:rFonts w:asciiTheme="minorHAnsi" w:hAnsiTheme="minorHAnsi"/>
          <w:lang w:val="pl-PL"/>
        </w:rPr>
        <w:t>6</w:t>
      </w:r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lastRenderedPageBreak/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F40637" w:rsidRDefault="008A4914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Witold Dunal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 15 865 6</w:t>
      </w:r>
      <w:r w:rsidR="009C2C5C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2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 w:rsidR="009C2C5C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81</w:t>
      </w:r>
      <w:r w:rsidR="00B42B96" w:rsidRPr="00F4063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42B96" w:rsidRPr="00F40637">
        <w:rPr>
          <w:rFonts w:asciiTheme="minorHAnsi" w:hAnsiTheme="minorHAnsi" w:cstheme="minorHAnsi"/>
          <w:szCs w:val="22"/>
          <w:lang w:val="pl-PL"/>
        </w:rPr>
        <w:t>e-mail</w:t>
      </w:r>
      <w:r w:rsidR="00B42B96" w:rsidRPr="004E0B00">
        <w:rPr>
          <w:rFonts w:asciiTheme="minorHAnsi" w:hAnsiTheme="minorHAnsi" w:cstheme="minorHAnsi"/>
          <w:szCs w:val="22"/>
          <w:lang w:val="pl-PL"/>
        </w:rPr>
        <w:t>:</w:t>
      </w:r>
      <w:r w:rsidR="00B42B96" w:rsidRPr="004E0B0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="009C2C5C" w:rsidRPr="00435333">
          <w:rPr>
            <w:rStyle w:val="Hipercze"/>
            <w:rFonts w:asciiTheme="minorHAnsi" w:hAnsiTheme="minorHAnsi"/>
            <w:lang w:val="pl-PL"/>
          </w:rPr>
          <w:t>witold.dunal@enea.pl</w:t>
        </w:r>
      </w:hyperlink>
    </w:p>
    <w:p w:rsidR="00BC548A" w:rsidRPr="009C2C5C" w:rsidRDefault="00BC548A" w:rsidP="00BC548A">
      <w:pPr>
        <w:pStyle w:val="Tekstpodstawowy"/>
        <w:spacing w:line="276" w:lineRule="auto"/>
        <w:ind w:firstLine="709"/>
        <w:rPr>
          <w:rFonts w:eastAsia="Calibri" w:cstheme="minorHAnsi"/>
        </w:rPr>
      </w:pPr>
      <w:r w:rsidRPr="009C2C5C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8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371BF0" w:rsidRDefault="00BC548A" w:rsidP="00371BF0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BC548A" w:rsidRPr="00371BF0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A4" w:rsidRDefault="00BB25A4" w:rsidP="00B33061">
      <w:pPr>
        <w:spacing w:after="0" w:line="240" w:lineRule="auto"/>
      </w:pPr>
      <w:r>
        <w:separator/>
      </w:r>
    </w:p>
  </w:endnote>
  <w:endnote w:type="continuationSeparator" w:id="0">
    <w:p w:rsidR="00BB25A4" w:rsidRDefault="00BB25A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A4" w:rsidRDefault="00BB25A4" w:rsidP="00B33061">
      <w:pPr>
        <w:spacing w:after="0" w:line="240" w:lineRule="auto"/>
      </w:pPr>
      <w:r>
        <w:separator/>
      </w:r>
    </w:p>
  </w:footnote>
  <w:footnote w:type="continuationSeparator" w:id="0">
    <w:p w:rsidR="00BB25A4" w:rsidRDefault="00BB25A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9"/>
  </w:num>
  <w:num w:numId="5">
    <w:abstractNumId w:val="13"/>
  </w:num>
  <w:num w:numId="6">
    <w:abstractNumId w:val="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12"/>
  </w:num>
  <w:num w:numId="23">
    <w:abstractNumId w:val="15"/>
  </w:num>
  <w:num w:numId="24">
    <w:abstractNumId w:val="7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19E1"/>
    <w:rsid w:val="00082F0F"/>
    <w:rsid w:val="00085943"/>
    <w:rsid w:val="00096D23"/>
    <w:rsid w:val="000A3F30"/>
    <w:rsid w:val="000F7C60"/>
    <w:rsid w:val="00110AFC"/>
    <w:rsid w:val="00111F2B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71BF0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2FA4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A4914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9C2C5C"/>
    <w:rsid w:val="009C3660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284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65603"/>
    <w:rsid w:val="00B84C45"/>
    <w:rsid w:val="00B958A8"/>
    <w:rsid w:val="00BA1E1F"/>
    <w:rsid w:val="00BA2ADD"/>
    <w:rsid w:val="00BB25A4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4AA8"/>
    <w:rsid w:val="00C56C31"/>
    <w:rsid w:val="00C61CB0"/>
    <w:rsid w:val="00C924D5"/>
    <w:rsid w:val="00CB29DE"/>
    <w:rsid w:val="00D10258"/>
    <w:rsid w:val="00D63E51"/>
    <w:rsid w:val="00D64C5F"/>
    <w:rsid w:val="00D85005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AD7B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witold.dunal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CF38-D2CD-4627-954C-452166AE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2825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2019-07-22T12:47:00Z</dcterms:created>
  <dcterms:modified xsi:type="dcterms:W3CDTF">2019-07-22T12:47:00Z</dcterms:modified>
</cp:coreProperties>
</file>